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CEB" w:rsidRDefault="00722CEB">
      <w:pPr>
        <w:rPr>
          <w:rFonts w:ascii="方正小标宋_GBK" w:eastAsia="方正小标宋_GBK"/>
          <w:sz w:val="40"/>
        </w:rPr>
      </w:pPr>
    </w:p>
    <w:p w:rsidR="00722CEB" w:rsidRDefault="00722CEB">
      <w:pPr>
        <w:rPr>
          <w:rFonts w:ascii="方正小标宋_GBK" w:eastAsia="方正小标宋_GBK"/>
          <w:sz w:val="40"/>
        </w:rPr>
      </w:pPr>
    </w:p>
    <w:p w:rsidR="00722CEB" w:rsidRDefault="00722CEB">
      <w:pPr>
        <w:rPr>
          <w:rFonts w:ascii="方正小标宋_GBK" w:eastAsia="方正小标宋_GBK"/>
          <w:sz w:val="40"/>
        </w:rPr>
      </w:pPr>
    </w:p>
    <w:p w:rsidR="00722CEB" w:rsidRDefault="005C2256">
      <w:pPr>
        <w:jc w:val="center"/>
        <w:rPr>
          <w:rFonts w:ascii="方正小标宋_GBK" w:eastAsia="方正小标宋_GBK"/>
          <w:w w:val="85"/>
          <w:sz w:val="56"/>
        </w:rPr>
      </w:pPr>
      <w:r>
        <w:rPr>
          <w:rFonts w:ascii="方正小标宋_GBK" w:eastAsia="方正小标宋_GBK" w:hint="eastAsia"/>
          <w:w w:val="85"/>
          <w:sz w:val="56"/>
        </w:rPr>
        <w:t>濮阳市华龙区机关事务管理局</w:t>
      </w:r>
    </w:p>
    <w:p w:rsidR="00722CEB" w:rsidRDefault="005C2256">
      <w:pPr>
        <w:jc w:val="center"/>
        <w:rPr>
          <w:rFonts w:ascii="方正小标宋_GBK" w:eastAsia="方正小标宋_GBK"/>
          <w:spacing w:val="-20"/>
          <w:sz w:val="44"/>
        </w:rPr>
      </w:pPr>
      <w:r>
        <w:rPr>
          <w:rFonts w:ascii="方正小标宋_GBK" w:eastAsia="方正小标宋_GBK" w:hint="eastAsia"/>
          <w:w w:val="85"/>
          <w:sz w:val="56"/>
        </w:rPr>
        <w:t>2018年部门预算公开说明</w:t>
      </w:r>
    </w:p>
    <w:p w:rsidR="00722CEB" w:rsidRDefault="00722CEB">
      <w:pPr>
        <w:jc w:val="center"/>
        <w:rPr>
          <w:rFonts w:ascii="方正小标宋_GBK" w:eastAsia="方正小标宋_GBK"/>
          <w:sz w:val="40"/>
        </w:rPr>
      </w:pPr>
    </w:p>
    <w:p w:rsidR="00722CEB" w:rsidRDefault="00722CEB">
      <w:pPr>
        <w:jc w:val="center"/>
        <w:rPr>
          <w:rFonts w:ascii="方正小标宋_GBK" w:eastAsia="方正小标宋_GBK"/>
          <w:sz w:val="40"/>
        </w:rPr>
      </w:pPr>
    </w:p>
    <w:p w:rsidR="00137D3A" w:rsidRDefault="00137D3A">
      <w:pPr>
        <w:jc w:val="center"/>
        <w:rPr>
          <w:rFonts w:ascii="方正小标宋_GBK" w:eastAsia="方正小标宋_GBK"/>
          <w:sz w:val="40"/>
        </w:rPr>
      </w:pPr>
    </w:p>
    <w:p w:rsidR="00137D3A" w:rsidRDefault="00137D3A">
      <w:pPr>
        <w:jc w:val="center"/>
        <w:rPr>
          <w:rFonts w:ascii="方正小标宋_GBK" w:eastAsia="方正小标宋_GBK"/>
          <w:sz w:val="40"/>
        </w:rPr>
      </w:pPr>
    </w:p>
    <w:p w:rsidR="00137D3A" w:rsidRDefault="00137D3A">
      <w:pPr>
        <w:jc w:val="center"/>
        <w:rPr>
          <w:rFonts w:ascii="方正小标宋_GBK" w:eastAsia="方正小标宋_GBK"/>
          <w:sz w:val="40"/>
        </w:rPr>
      </w:pPr>
    </w:p>
    <w:p w:rsidR="00137D3A" w:rsidRDefault="00137D3A">
      <w:pPr>
        <w:jc w:val="center"/>
        <w:rPr>
          <w:rFonts w:ascii="方正小标宋_GBK" w:eastAsia="方正小标宋_GBK"/>
          <w:sz w:val="40"/>
        </w:rPr>
      </w:pPr>
    </w:p>
    <w:p w:rsidR="00137D3A" w:rsidRDefault="00137D3A">
      <w:pPr>
        <w:jc w:val="center"/>
        <w:rPr>
          <w:rFonts w:ascii="方正小标宋_GBK" w:eastAsia="方正小标宋_GBK"/>
          <w:sz w:val="40"/>
        </w:rPr>
      </w:pPr>
    </w:p>
    <w:p w:rsidR="00137D3A" w:rsidRDefault="00137D3A">
      <w:pPr>
        <w:jc w:val="center"/>
        <w:rPr>
          <w:rFonts w:ascii="方正小标宋_GBK" w:eastAsia="方正小标宋_GBK"/>
          <w:sz w:val="40"/>
        </w:rPr>
      </w:pPr>
    </w:p>
    <w:p w:rsidR="00722CEB" w:rsidRDefault="00722CEB">
      <w:pPr>
        <w:jc w:val="center"/>
        <w:rPr>
          <w:rFonts w:ascii="方正小标宋_GBK" w:eastAsia="方正小标宋_GBK"/>
          <w:sz w:val="40"/>
        </w:rPr>
      </w:pPr>
    </w:p>
    <w:p w:rsidR="00722CEB" w:rsidRDefault="00722CEB">
      <w:pPr>
        <w:rPr>
          <w:rFonts w:ascii="方正小标宋_GBK" w:eastAsia="方正小标宋_GBK"/>
          <w:sz w:val="40"/>
        </w:rPr>
      </w:pPr>
    </w:p>
    <w:p w:rsidR="00722CEB" w:rsidRDefault="00722CEB">
      <w:pPr>
        <w:jc w:val="center"/>
        <w:rPr>
          <w:rFonts w:ascii="方正小标宋_GBK" w:eastAsia="方正小标宋_GBK"/>
          <w:sz w:val="40"/>
        </w:rPr>
      </w:pPr>
    </w:p>
    <w:p w:rsidR="00722CEB" w:rsidRDefault="00722CEB">
      <w:pPr>
        <w:jc w:val="center"/>
        <w:rPr>
          <w:rFonts w:ascii="方正小标宋_GBK" w:eastAsia="方正小标宋_GBK"/>
          <w:sz w:val="40"/>
        </w:rPr>
      </w:pPr>
    </w:p>
    <w:p w:rsidR="00722CEB" w:rsidRDefault="00722CEB">
      <w:pPr>
        <w:jc w:val="center"/>
        <w:rPr>
          <w:rFonts w:ascii="楷体_GB2312" w:eastAsia="楷体_GB2312"/>
          <w:b/>
          <w:w w:val="90"/>
          <w:sz w:val="40"/>
        </w:rPr>
      </w:pPr>
    </w:p>
    <w:p w:rsidR="00722CEB" w:rsidRDefault="005C2256">
      <w:pPr>
        <w:jc w:val="center"/>
        <w:rPr>
          <w:rFonts w:ascii="方正小标宋_GBK" w:eastAsia="方正小标宋_GBK"/>
          <w:sz w:val="40"/>
        </w:rPr>
      </w:pPr>
      <w:r>
        <w:rPr>
          <w:rFonts w:ascii="楷体_GB2312" w:eastAsia="楷体_GB2312" w:hint="eastAsia"/>
          <w:b/>
          <w:w w:val="90"/>
          <w:sz w:val="40"/>
        </w:rPr>
        <w:t>二</w:t>
      </w:r>
      <w:r>
        <w:rPr>
          <w:rFonts w:ascii="宋体" w:hAnsi="宋体" w:cs="宋体" w:hint="eastAsia"/>
          <w:b/>
          <w:w w:val="90"/>
          <w:sz w:val="40"/>
        </w:rPr>
        <w:t>〇</w:t>
      </w:r>
      <w:r>
        <w:rPr>
          <w:rFonts w:ascii="楷体_GB2312" w:eastAsia="楷体_GB2312" w:hAnsi="楷体_GB2312" w:cs="楷体_GB2312" w:hint="eastAsia"/>
          <w:b/>
          <w:w w:val="90"/>
          <w:sz w:val="40"/>
        </w:rPr>
        <w:t>一八年九月</w:t>
      </w:r>
    </w:p>
    <w:p w:rsidR="00722CEB" w:rsidRDefault="005C2256">
      <w:pPr>
        <w:jc w:val="center"/>
        <w:rPr>
          <w:rFonts w:ascii="方正小标宋_GBK" w:eastAsia="方正小标宋_GBK"/>
          <w:sz w:val="32"/>
        </w:rPr>
      </w:pPr>
      <w:r>
        <w:rPr>
          <w:rFonts w:ascii="方正小标宋_GBK" w:eastAsia="方正小标宋_GBK"/>
          <w:sz w:val="32"/>
        </w:rPr>
        <w:br w:type="page"/>
      </w: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44"/>
          <w:szCs w:val="32"/>
        </w:rPr>
      </w:pPr>
      <w:r>
        <w:rPr>
          <w:rFonts w:ascii="黑体" w:eastAsia="黑体" w:hAnsi="黑体" w:hint="eastAsia"/>
          <w:color w:val="000000"/>
          <w:sz w:val="44"/>
          <w:szCs w:val="32"/>
        </w:rPr>
        <w:t>目 录</w:t>
      </w:r>
    </w:p>
    <w:p w:rsidR="00722CEB" w:rsidRDefault="00722CEB">
      <w:pPr>
        <w:pStyle w:val="1"/>
        <w:topLinePunct/>
        <w:spacing w:before="0" w:beforeAutospacing="0" w:after="0" w:afterAutospacing="0" w:line="360" w:lineRule="auto"/>
        <w:jc w:val="center"/>
        <w:rPr>
          <w:rFonts w:ascii="黑体" w:eastAsia="黑体" w:hAnsi="黑体"/>
          <w:color w:val="000000"/>
          <w:sz w:val="36"/>
          <w:szCs w:val="32"/>
        </w:rPr>
      </w:pP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第一部分</w:t>
      </w:r>
      <w:r>
        <w:rPr>
          <w:rFonts w:hint="eastAsia"/>
          <w:color w:val="000000"/>
          <w:sz w:val="32"/>
          <w:szCs w:val="32"/>
        </w:rPr>
        <w:t xml:space="preserve"> </w:t>
      </w:r>
      <w:r>
        <w:rPr>
          <w:rFonts w:ascii="黑体" w:eastAsia="黑体" w:hAnsi="黑体" w:hint="eastAsia"/>
          <w:color w:val="000000"/>
          <w:sz w:val="32"/>
          <w:szCs w:val="32"/>
        </w:rPr>
        <w:t>部门概况</w:t>
      </w:r>
      <w:r>
        <w:rPr>
          <w:rFonts w:hint="eastAsia"/>
          <w:color w:val="000000"/>
          <w:sz w:val="32"/>
          <w:szCs w:val="32"/>
        </w:rPr>
        <w:t> 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一、部门主要职责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二、机构设置情况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第二部分 2018年部门预算情况说明 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第三部分 名词解释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640"/>
        <w:jc w:val="both"/>
        <w:rPr>
          <w:color w:val="000000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附件：濮阳市华龙区</w:t>
      </w:r>
      <w:r>
        <w:rPr>
          <w:rFonts w:ascii="黑体" w:eastAsia="黑体" w:hAnsi="黑体" w:hint="eastAsia"/>
          <w:sz w:val="32"/>
          <w:szCs w:val="32"/>
        </w:rPr>
        <w:t>机关事务管理局</w:t>
      </w:r>
      <w:r>
        <w:rPr>
          <w:rFonts w:ascii="黑体" w:eastAsia="黑体" w:hAnsi="黑体" w:hint="eastAsia"/>
          <w:color w:val="000000"/>
          <w:sz w:val="32"/>
          <w:szCs w:val="32"/>
        </w:rPr>
        <w:t>2018年部门预算表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一、部门收支总体情况表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二、部门收入总体情况表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三、部门支出总体情况表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四、财政拨款收支总体情况表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五、一般公共预算支出情况表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六、一般公共预算基本支出情况表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七、一般公共预算“三公”经费支出情况表</w:t>
      </w:r>
    </w:p>
    <w:p w:rsidR="00722CEB" w:rsidRDefault="005C2256">
      <w:pPr>
        <w:pStyle w:val="1"/>
        <w:overflowPunct w:val="0"/>
        <w:topLinePunct/>
        <w:spacing w:before="0" w:beforeAutospacing="0" w:after="0" w:afterAutospacing="0" w:line="360" w:lineRule="auto"/>
        <w:ind w:firstLine="960"/>
        <w:rPr>
          <w:color w:val="000000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八、政府性基金预算支出情况表</w:t>
      </w:r>
    </w:p>
    <w:p w:rsidR="00722CEB" w:rsidRDefault="00722CE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22CEB" w:rsidRDefault="005C2256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722CEB" w:rsidRDefault="00722CE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第一部分</w:t>
      </w: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部门概况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 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一、部门主要职责</w:t>
      </w:r>
    </w:p>
    <w:p w:rsidR="00722CEB" w:rsidRDefault="005C2256">
      <w:pPr>
        <w:spacing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1、根据党和国家的有关方针、政策，结合区直机关的实际，研究制定机关事务工作的具体措施和管理方法，并组织实施。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负责管理和协调区委、区人大、区政府、区政协领导机关及其所属的办公区的后勤事务工作。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负责区直机关部分办公用房的规划、协调和修缮工作。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负责区直机关办公区的环境卫生、绿化和美化管理工作。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负责区直机关（含东院拐角楼的区法院、区公安局、三个工商所、民政局、文化广电旅游局）和部分领导住宅的水、电、暖的供应和维修管理工作。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负责区直机关职工餐厅的管理工作。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承担区直机关部分办公用房的房屋所有权和土地使用权、产权产籍具体协调管理工作。</w:t>
      </w:r>
    </w:p>
    <w:p w:rsidR="00722CEB" w:rsidRDefault="005C2256">
      <w:pPr>
        <w:numPr>
          <w:ilvl w:val="0"/>
          <w:numId w:val="1"/>
        </w:num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承办区领导交办的临时性工作任务。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二、机构设置情况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根据工作职责及实际工作需要，华龙区机关事务管理局设有办公室、固定资产管理室、供暖维修中心、供电管理中心、环卫绿化中心、公共机构节能减排办公室、生活服务中心、物业服务站、会管中心、保卫科、车改办共11个内设机构，本部门经费实行全额预算管理。</w:t>
      </w:r>
    </w:p>
    <w:p w:rsidR="00722CEB" w:rsidRDefault="00722CEB">
      <w:pPr>
        <w:rPr>
          <w:rFonts w:ascii="黑体" w:eastAsia="黑体" w:hAnsi="黑体"/>
          <w:sz w:val="32"/>
          <w:szCs w:val="32"/>
        </w:rPr>
      </w:pPr>
    </w:p>
    <w:p w:rsidR="00722CEB" w:rsidRDefault="00722CE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第二部分</w:t>
      </w: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2018年部门预算情况说明</w:t>
      </w:r>
    </w:p>
    <w:p w:rsidR="00722CEB" w:rsidRDefault="00722CEB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一、本级预算和所属单位预算在内的汇总预算总体情况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本部门无独立核算的下属预算单位，部门本级预算即汇总预算。</w:t>
      </w: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8年本部门财政预算收入总计624.27万元，支出总计624.27万元。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二、部门预算收支增减变动情况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8年本部门财政预算收入总计624.27万元，支出总计624.27万元。其中：基本支出227.27万元，占比37%，项目支出397万元，占比63%。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2018年本部门财政预算较上年减少39.36万元，减少6</w:t>
      </w:r>
      <w:r>
        <w:rPr>
          <w:rFonts w:ascii="仿宋" w:eastAsia="仿宋" w:hAnsi="仿宋"/>
          <w:sz w:val="32"/>
          <w:szCs w:val="32"/>
        </w:rPr>
        <w:t>%</w:t>
      </w:r>
      <w:r>
        <w:rPr>
          <w:rFonts w:ascii="仿宋" w:eastAsia="仿宋" w:hAnsi="仿宋" w:hint="eastAsia"/>
          <w:sz w:val="32"/>
          <w:szCs w:val="32"/>
        </w:rPr>
        <w:t>。主要原因是按照政府厉行节约要求，统一压减一般、政策及重点专项经费支出，以及一次性、临时性项目支出减少。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三、机关运行经费安排情况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lastRenderedPageBreak/>
        <w:t>201</w:t>
      </w:r>
      <w:r>
        <w:rPr>
          <w:rFonts w:ascii="仿宋" w:eastAsia="仿宋" w:hAnsi="仿宋" w:hint="eastAsia"/>
          <w:sz w:val="32"/>
          <w:szCs w:val="32"/>
        </w:rPr>
        <w:t>8年本部门机关运行经费安排11.6万元，主要用于办公费、“三公”经费</w:t>
      </w:r>
      <w:r w:rsidR="00137D3A">
        <w:rPr>
          <w:rFonts w:ascii="仿宋" w:eastAsia="仿宋" w:hAnsi="仿宋" w:hint="eastAsia"/>
          <w:sz w:val="32"/>
          <w:szCs w:val="32"/>
        </w:rPr>
        <w:t>等方面</w:t>
      </w:r>
      <w:r>
        <w:rPr>
          <w:rFonts w:ascii="仿宋" w:eastAsia="仿宋" w:hAnsi="仿宋" w:hint="eastAsia"/>
          <w:sz w:val="32"/>
          <w:szCs w:val="32"/>
        </w:rPr>
        <w:t>，比上年增加1.6万元，增加0.14%，主要原因是</w:t>
      </w:r>
      <w:r w:rsidR="00137D3A">
        <w:rPr>
          <w:rFonts w:ascii="仿宋" w:eastAsia="仿宋" w:hAnsi="仿宋" w:hint="eastAsia"/>
          <w:sz w:val="32"/>
          <w:szCs w:val="32"/>
        </w:rPr>
        <w:t>机关服务工作</w:t>
      </w:r>
      <w:r>
        <w:rPr>
          <w:rFonts w:ascii="仿宋" w:eastAsia="仿宋" w:hAnsi="仿宋" w:hint="eastAsia"/>
          <w:sz w:val="32"/>
          <w:szCs w:val="32"/>
        </w:rPr>
        <w:t>量增大。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四、“三公”经费安排情况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8年本部门“三公”经费预算4.5万元，较上年增加0.5万元，主要原因是</w:t>
      </w:r>
      <w:r w:rsidR="00137D3A">
        <w:rPr>
          <w:rFonts w:ascii="仿宋" w:eastAsia="仿宋" w:hAnsi="仿宋" w:hint="eastAsia"/>
          <w:sz w:val="32"/>
          <w:szCs w:val="32"/>
        </w:rPr>
        <w:t>机关服务工作量</w:t>
      </w:r>
      <w:r>
        <w:rPr>
          <w:rFonts w:ascii="仿宋" w:eastAsia="仿宋" w:hAnsi="仿宋" w:hint="eastAsia"/>
          <w:sz w:val="32"/>
          <w:szCs w:val="32"/>
        </w:rPr>
        <w:t>增大。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1.因公出国（境）费0万元；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2.公务用车</w:t>
      </w:r>
      <w:r w:rsidR="00137D3A">
        <w:rPr>
          <w:rFonts w:ascii="仿宋" w:eastAsia="仿宋" w:hAnsi="仿宋" w:hint="eastAsia"/>
          <w:sz w:val="32"/>
          <w:szCs w:val="32"/>
        </w:rPr>
        <w:t>购置及运行</w:t>
      </w:r>
      <w:r>
        <w:rPr>
          <w:rFonts w:ascii="仿宋" w:eastAsia="仿宋" w:hAnsi="仿宋" w:hint="eastAsia"/>
          <w:sz w:val="32"/>
          <w:szCs w:val="32"/>
        </w:rPr>
        <w:t>费4.5万元，其中：公务用车购置0万元，公务用车运行费4.5万元。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3.公务接待费0万元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五、政府采购安排情况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8年本部门无政府采购预算安排。</w:t>
      </w:r>
    </w:p>
    <w:p w:rsidR="00722CEB" w:rsidRDefault="005C2256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六、政府性基金预算安排情况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本部门无使用政府性基金预算安排的支出。</w:t>
      </w:r>
    </w:p>
    <w:p w:rsidR="00E014B3" w:rsidRDefault="00E014B3" w:rsidP="00E014B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七、预算绩效管理工作开展情况说明</w:t>
      </w:r>
    </w:p>
    <w:p w:rsidR="00E014B3" w:rsidRDefault="00E014B3" w:rsidP="00E014B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按照《濮阳市华龙区财政局关于编制区级2018年部门预算（草案）和2018-2020年财政规划的通知》（</w:t>
      </w:r>
      <w:proofErr w:type="gramStart"/>
      <w:r>
        <w:rPr>
          <w:rFonts w:ascii="仿宋" w:eastAsia="仿宋" w:hAnsi="仿宋" w:hint="eastAsia"/>
          <w:sz w:val="32"/>
          <w:szCs w:val="32"/>
        </w:rPr>
        <w:t>华龙财〔2018〕</w:t>
      </w:r>
      <w:proofErr w:type="gramEnd"/>
      <w:r>
        <w:rPr>
          <w:rFonts w:ascii="仿宋" w:eastAsia="仿宋" w:hAnsi="仿宋" w:hint="eastAsia"/>
          <w:sz w:val="32"/>
          <w:szCs w:val="32"/>
        </w:rPr>
        <w:t>2号）有关强化预算绩效管理导向方面要求，本部门牢固树立“讲绩效、重绩效、用绩效” 的绩效管理理念，年度预算申报时，对符合范围的项目资金同步报送了预算绩效目标，努力建立健全以结果为导向的预算绩效管理工作机制。</w:t>
      </w:r>
    </w:p>
    <w:p w:rsidR="00E014B3" w:rsidRDefault="00E014B3" w:rsidP="00E014B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八、国有资产占用情况</w:t>
      </w:r>
    </w:p>
    <w:p w:rsidR="00E014B3" w:rsidRDefault="00E014B3" w:rsidP="00E014B3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2017年期末，本部门共有车辆0辆，其中：一般公务用车0辆、一般执法执勤用车0辆、特种专业技术用车0辆，其他用车0辆；单位价值50万元以上通用设备0台（套），单位价值100万元以上专用设备0台（套）。</w:t>
      </w:r>
    </w:p>
    <w:p w:rsidR="00722CEB" w:rsidRPr="00E014B3" w:rsidRDefault="00722CEB">
      <w:pPr>
        <w:ind w:firstLineChars="200" w:firstLine="640"/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722CEB" w:rsidRDefault="00722CEB">
      <w:pPr>
        <w:ind w:firstLineChars="200" w:firstLine="640"/>
        <w:rPr>
          <w:rFonts w:ascii="黑体" w:eastAsia="黑体" w:hAnsi="黑体"/>
          <w:sz w:val="32"/>
          <w:szCs w:val="32"/>
        </w:rPr>
      </w:pP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第三部分</w:t>
      </w:r>
    </w:p>
    <w:p w:rsidR="00722CEB" w:rsidRDefault="005C2256">
      <w:pPr>
        <w:pStyle w:val="1"/>
        <w:topLinePunct/>
        <w:spacing w:before="0" w:beforeAutospacing="0" w:after="0" w:afterAutospacing="0" w:line="360" w:lineRule="auto"/>
        <w:jc w:val="center"/>
        <w:rPr>
          <w:rFonts w:ascii="Calibri" w:hAnsi="Calibri"/>
          <w:color w:val="000000"/>
          <w:sz w:val="22"/>
          <w:szCs w:val="21"/>
        </w:rPr>
      </w:pPr>
      <w:r>
        <w:rPr>
          <w:rFonts w:ascii="黑体" w:eastAsia="黑体" w:hAnsi="黑体" w:hint="eastAsia"/>
          <w:color w:val="000000"/>
          <w:sz w:val="36"/>
          <w:szCs w:val="32"/>
        </w:rPr>
        <w:t>名词解释</w:t>
      </w:r>
    </w:p>
    <w:p w:rsidR="00722CEB" w:rsidRDefault="00722CE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一、财政拨款收入</w:t>
      </w:r>
    </w:p>
    <w:p w:rsidR="00722CEB" w:rsidRDefault="005C2256">
      <w:pPr>
        <w:ind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指本级财政当年拨付的资金。</w:t>
      </w: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二、事业收入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指事业单位开展专务活动及辅助所取得的收入。</w:t>
      </w: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三、其他收入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指除上述“财政拨款”、“事业收入”、“事业单位经营收入”、“附属单位上缴收入”等以外的收入。</w:t>
      </w: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四、基本支出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指为保障机构正常运转、完成日常工作任务所必需的开支，其内容包括人员经费和日常公用经费两部分。</w:t>
      </w: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五、项目支出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指在基本支出之外，为完成特定的行政工作任务或事业发展目标所发生的支出。</w:t>
      </w: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六、机关运行经费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722CEB" w:rsidRDefault="005C2256">
      <w:pPr>
        <w:ind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七、“三公”经费</w:t>
      </w:r>
    </w:p>
    <w:p w:rsidR="00722CEB" w:rsidRDefault="005C2256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指纳入本级财政预决算管理，本级部门使用财政拨款安排的因公出国（境）费、公务用车购置运行费和公务接待费。其中，因公出国（境）费指单位公务出国（境）的住宿费、旅费、伙食补助费、杂费、培训费等支出；公务用车购置运行费指单位公务用车购置费及租用费、燃料费、维修费、过路过桥费、保险费、安全奖励费用等支出；公务接待费指单位按规定开支的各类接待支出。</w:t>
      </w:r>
    </w:p>
    <w:p w:rsidR="00722CEB" w:rsidRDefault="00722CEB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722CEB" w:rsidRDefault="00722CEB">
      <w:pPr>
        <w:ind w:firstLineChars="200" w:firstLine="640"/>
        <w:rPr>
          <w:rFonts w:ascii="仿宋" w:eastAsia="仿宋" w:hAnsi="仿宋"/>
          <w:sz w:val="32"/>
          <w:szCs w:val="32"/>
        </w:rPr>
      </w:pPr>
    </w:p>
    <w:sectPr w:rsidR="00722CE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A49" w:rsidRDefault="00FE3A49" w:rsidP="00137D3A">
      <w:r>
        <w:separator/>
      </w:r>
    </w:p>
  </w:endnote>
  <w:endnote w:type="continuationSeparator" w:id="0">
    <w:p w:rsidR="00FE3A49" w:rsidRDefault="00FE3A49" w:rsidP="00137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A49" w:rsidRDefault="00FE3A49" w:rsidP="00137D3A">
      <w:r>
        <w:separator/>
      </w:r>
    </w:p>
  </w:footnote>
  <w:footnote w:type="continuationSeparator" w:id="0">
    <w:p w:rsidR="00FE3A49" w:rsidRDefault="00FE3A49" w:rsidP="00137D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singleLevel"/>
    <w:tmpl w:val="00000006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2CEB"/>
    <w:rsid w:val="00137D3A"/>
    <w:rsid w:val="005C2256"/>
    <w:rsid w:val="00722CEB"/>
    <w:rsid w:val="00E014B3"/>
    <w:rsid w:val="00FE3A49"/>
    <w:rsid w:val="19524C72"/>
    <w:rsid w:val="2CDC0DE4"/>
    <w:rsid w:val="325B314B"/>
    <w:rsid w:val="487707B7"/>
    <w:rsid w:val="4C6501AF"/>
    <w:rsid w:val="6793164B"/>
    <w:rsid w:val="7DB3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DE674CE-23D0-4F14-8EEF-8EBF4D840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a4">
    <w:name w:val="页脚 字符"/>
    <w:link w:val="a3"/>
    <w:semiHidden/>
    <w:rPr>
      <w:rFonts w:cs="Times New Roman"/>
      <w:sz w:val="18"/>
    </w:rPr>
  </w:style>
  <w:style w:type="character" w:customStyle="1" w:styleId="a6">
    <w:name w:val="页眉 字符"/>
    <w:link w:val="a5"/>
    <w:semiHidden/>
    <w:rPr>
      <w:rFonts w:cs="Times New Roman"/>
      <w:sz w:val="18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黑体" w:hAnsi="黑体" w:cs="黑体"/>
      <w:color w:val="000000"/>
      <w:sz w:val="24"/>
      <w:szCs w:val="24"/>
    </w:rPr>
  </w:style>
  <w:style w:type="paragraph" w:customStyle="1" w:styleId="1">
    <w:name w:val="普通(网站)1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濮阳市华龙区XXX局</dc:title>
  <dc:creator>lenovo</dc:creator>
  <cp:lastModifiedBy>lxl</cp:lastModifiedBy>
  <cp:revision>4</cp:revision>
  <dcterms:created xsi:type="dcterms:W3CDTF">2017-10-31T19:18:00Z</dcterms:created>
  <dcterms:modified xsi:type="dcterms:W3CDTF">2018-10-31T03:02:00Z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