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rPr>
      </w:pPr>
    </w:p>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濮阳市城市管理综合执法局华龙区分局</w:t>
      </w:r>
    </w:p>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2016年预算公开情况说明</w:t>
      </w:r>
    </w:p>
    <w:p>
      <w:pPr>
        <w:spacing w:line="580" w:lineRule="exact"/>
        <w:ind w:firstLine="640" w:firstLineChars="200"/>
        <w:rPr>
          <w:rFonts w:hint="eastAsia" w:ascii="仿宋" w:hAnsi="仿宋" w:eastAsia="仿宋"/>
          <w:sz w:val="32"/>
          <w:szCs w:val="32"/>
        </w:rPr>
      </w:pPr>
    </w:p>
    <w:p>
      <w:pPr>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濮阳市城市管理综合执法局华龙区分局负责华龙区辖区内城市管理和城市综合执法工作，贯彻执行城市管理方面的法律、法规、政策，负责区管市政公用工程设施、城市排水、环境卫生、园林绿化的监督执法，负责市容市貌执法管理工作；负责责任区内城市管理综合执法工作，承担属地管理责任；负责拟订城市管理长效机制及管理方案、工作标准，指导检查全区城市管理工作，组织协调市容环境综合整治和城市管理重大活动等工作。</w:t>
      </w:r>
    </w:p>
    <w:p>
      <w:pPr>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2016年城管执法局华龙区分局财政预算收入各类资金共计687.27万元。公共预算财政拨款“三公”经费支出</w:t>
      </w:r>
      <w:r>
        <w:rPr>
          <w:rFonts w:hint="eastAsia" w:ascii="仿宋" w:hAnsi="仿宋" w:eastAsia="仿宋"/>
          <w:sz w:val="32"/>
          <w:szCs w:val="32"/>
          <w:lang w:val="en-US" w:eastAsia="zh-CN"/>
        </w:rPr>
        <w:t>13.96</w:t>
      </w:r>
      <w:r>
        <w:rPr>
          <w:rFonts w:hint="eastAsia" w:ascii="仿宋" w:hAnsi="仿宋" w:eastAsia="仿宋"/>
          <w:sz w:val="32"/>
          <w:szCs w:val="32"/>
        </w:rPr>
        <w:t>万元。无出国费用，公务接待费用</w:t>
      </w:r>
      <w:r>
        <w:rPr>
          <w:rFonts w:hint="eastAsia" w:ascii="仿宋" w:hAnsi="仿宋" w:eastAsia="仿宋"/>
          <w:sz w:val="32"/>
          <w:szCs w:val="32"/>
          <w:lang w:val="en-US" w:eastAsia="zh-CN"/>
        </w:rPr>
        <w:t>5万元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8.96</w:t>
      </w:r>
      <w:bookmarkStart w:id="0" w:name="_GoBack"/>
      <w:bookmarkEnd w:id="0"/>
      <w:r>
        <w:rPr>
          <w:rFonts w:hint="eastAsia" w:ascii="仿宋" w:hAnsi="仿宋" w:eastAsia="仿宋"/>
          <w:sz w:val="32"/>
          <w:szCs w:val="32"/>
        </w:rPr>
        <w:t>万元。</w:t>
      </w:r>
    </w:p>
    <w:p>
      <w:pPr>
        <w:spacing w:line="220" w:lineRule="atLeast"/>
        <w:jc w:val="distribute"/>
        <w:rPr>
          <w:rFonts w:hint="eastAsia"/>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023F2"/>
    <w:rsid w:val="00323B43"/>
    <w:rsid w:val="003D37D8"/>
    <w:rsid w:val="00426133"/>
    <w:rsid w:val="004358AB"/>
    <w:rsid w:val="008B7726"/>
    <w:rsid w:val="00C64010"/>
    <w:rsid w:val="00D31D50"/>
    <w:rsid w:val="00D83661"/>
    <w:rsid w:val="00E029EE"/>
    <w:rsid w:val="70BB520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271</Characters>
  <Lines>2</Lines>
  <Paragraphs>1</Paragraphs>
  <TotalTime>0</TotalTime>
  <ScaleCrop>false</ScaleCrop>
  <LinksUpToDate>false</LinksUpToDate>
  <CharactersWithSpaces>317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2016-12-22T07:44:55Z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