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华龙区委</w:t>
      </w:r>
      <w:r>
        <w:rPr>
          <w:rFonts w:hint="eastAsia" w:ascii="仿宋" w:hAnsi="仿宋" w:eastAsia="仿宋" w:cs="仿宋"/>
          <w:b/>
          <w:sz w:val="44"/>
          <w:szCs w:val="44"/>
        </w:rPr>
        <w:t>老干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部</w:t>
      </w:r>
      <w:r>
        <w:rPr>
          <w:rFonts w:hint="eastAsia" w:ascii="仿宋" w:hAnsi="仿宋" w:eastAsia="仿宋" w:cs="仿宋"/>
          <w:b/>
          <w:sz w:val="44"/>
          <w:szCs w:val="44"/>
        </w:rPr>
        <w:t>局</w:t>
      </w:r>
    </w:p>
    <w:p>
      <w:pPr>
        <w:widowControl/>
        <w:shd w:val="clear" w:color="auto" w:fill="FFFFFF"/>
        <w:snapToGrid w:val="0"/>
        <w:spacing w:line="640" w:lineRule="atLeas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44"/>
          <w:szCs w:val="44"/>
        </w:rPr>
        <w:t>201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决</w:t>
      </w:r>
      <w:r>
        <w:rPr>
          <w:rFonts w:hint="eastAsia" w:ascii="仿宋" w:hAnsi="仿宋" w:eastAsia="仿宋" w:cs="仿宋"/>
          <w:b/>
          <w:sz w:val="44"/>
          <w:szCs w:val="44"/>
        </w:rPr>
        <w:t>算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及三公经费开支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  <w:shd w:val="clear" w:color="auto" w:fill="FFFFFF"/>
        </w:rPr>
        <w:t>情况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  <w:shd w:val="clear" w:color="auto" w:fill="FFFFFF"/>
          <w:lang w:eastAsia="zh-CN"/>
        </w:rPr>
        <w:t>公示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一、职能职责：</w:t>
      </w:r>
    </w:p>
    <w:p>
      <w:pPr>
        <w:ind w:firstLine="6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>1、负责全区离退休干部的宏观管理，会同有关部门研究拟定老干部工作的政策、规定；检查、督促离退休干部工作方针、政策的贯彻落实。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2、负责督促、检查全区离离退休干部政治待遇的落实，抓好全区离退休干部党支部建设和思想政治工作；指导组织离退休干部阅文、政治学习、参加重要会议和重大活动、参加形势通报会和参观工农生产建设项目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3、负责督促、检查全区离退休干部生活待遇的落实，做好老干部的医疗保健工作，组织体检和健康咨询工作。 负责办理符合上级规定的离休干部护理费的报销、老干部丧事报告，会同有关部门妥善处理后事及相关费用的发放工作。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4、从离退休干部管理和活动实际出发，调整组建好党支部，选配好工作责任性强，年龄相对较年轻的老干部担任党支部书记，以保证党组织的正常活动开展。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5、负责接待、督促处理离退休干部来信来访工作。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6、负责指导全区离退休干部在社会主义建设中发挥作用。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7、负责指导区老干部活动中心、关工委的工作。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8、负责老干部工作调查研究，探讨新形势下做好老干部工作的新办法、新途径；负责老干部宣传工作，宣传老干部工作的方针政策、老干部的历史功绩、中华民族尊老敬老的新风尚，表彰老干部和老干部先进人物和先进事迹。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9、完成区委、区政府交办的其它工作。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sz w:val="32"/>
          <w:szCs w:val="32"/>
        </w:rPr>
        <w:t>二、201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sz w:val="32"/>
          <w:szCs w:val="32"/>
        </w:rPr>
        <w:t>年决算及三公经费开支情况</w:t>
      </w:r>
    </w:p>
    <w:p>
      <w:pPr>
        <w:shd w:val="clear" w:color="auto" w:fill="FFFFFF"/>
        <w:snapToGrid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vertAlign w:val="baseline"/>
          <w:lang w:val="en-US" w:eastAsia="zh-CN" w:bidi="ar"/>
        </w:rPr>
        <w:t xml:space="preserve"> 单位本年度实际收到财政拨款1547700元，实际支出　　1547700元。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40"/>
        <w:jc w:val="both"/>
        <w:textAlignment w:val="baseline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“三公”经费支出决算情况说明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40"/>
        <w:jc w:val="both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2015 年“三公”经费财政拨款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支出决算为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万元，具体支出情况如下：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40"/>
        <w:jc w:val="both"/>
        <w:textAlignment w:val="baseline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因公出国（境）费指单位工作人员公务出国（境）的差旅费、伙食补助费、杂费、培训费等支出。2015年使用财政拨款安排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个单位，共计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个出国（境）团组，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人次。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公务用车运行费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eastAsia="zh-CN"/>
        </w:rPr>
        <w:t>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元，公务用车购置费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万元，购置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辆车；主要用于开展工作所需公务用车的燃料费、过路过桥费、保险费、安全奖励费用等支出。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4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vertAlign w:val="baseline"/>
        </w:rPr>
        <w:t>万元，主要用于按规定开支的各类公务接待（含外宾接待）支出。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40"/>
        <w:jc w:val="both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　　　　　　　　　　中共濮阳市华龙区委老干部局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40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　　　　　　　　　　　 </w:t>
      </w: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4FDB"/>
    <w:rsid w:val="1C275F41"/>
    <w:rsid w:val="280865BC"/>
    <w:rsid w:val="63440AE3"/>
    <w:rsid w:val="73CB4F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2016-12-20T02:29:00Z</dcterms:created>
  <dc:creator>Administrator</dc:creator>
  <cp:lastModifiedBy>johh</cp:lastModifiedBy>
  <cp:lastPrinted>2016-12-21T01:14:00Z</cp:lastPrinted>
  <dcterms:modified xsi:type="dcterms:W3CDTF">2016-12-22T08:44:59Z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